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BBA" w:rsidRPr="003610A4" w:rsidRDefault="005B6BBA" w:rsidP="005B6BBA">
      <w:pPr>
        <w:widowControl w:val="0"/>
        <w:autoSpaceDE w:val="0"/>
        <w:autoSpaceDN w:val="0"/>
        <w:adjustRightInd w:val="0"/>
        <w:ind w:left="6804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bookmarkStart w:id="0" w:name="_GoBack"/>
      <w:bookmarkEnd w:id="0"/>
      <w:r w:rsidRPr="003610A4">
        <w:rPr>
          <w:rFonts w:ascii="Verdana" w:hAnsi="Verdana"/>
          <w:sz w:val="20"/>
          <w:szCs w:val="20"/>
        </w:rPr>
        <w:t>. sz. melléklet</w:t>
      </w:r>
    </w:p>
    <w:p w:rsidR="005B6BBA" w:rsidRPr="00573078" w:rsidRDefault="005B6BBA" w:rsidP="005B6BBA">
      <w:pPr>
        <w:widowControl w:val="0"/>
        <w:autoSpaceDE w:val="0"/>
        <w:autoSpaceDN w:val="0"/>
        <w:adjustRightInd w:val="0"/>
        <w:jc w:val="right"/>
        <w:rPr>
          <w:rFonts w:ascii="Verdana" w:hAnsi="Verdana"/>
          <w:b/>
          <w:sz w:val="20"/>
          <w:szCs w:val="20"/>
        </w:rPr>
      </w:pPr>
    </w:p>
    <w:p w:rsidR="005B6BBA" w:rsidRDefault="005B6BBA" w:rsidP="005B6BBA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/>
          <w:b/>
          <w:sz w:val="20"/>
          <w:szCs w:val="20"/>
        </w:rPr>
      </w:pPr>
      <w:r w:rsidRPr="00573078">
        <w:rPr>
          <w:rFonts w:ascii="Verdana" w:hAnsi="Verdana"/>
          <w:b/>
          <w:sz w:val="20"/>
          <w:szCs w:val="20"/>
        </w:rPr>
        <w:t>Adatvédelmi incidens bejelentése</w:t>
      </w:r>
    </w:p>
    <w:p w:rsidR="005B6BBA" w:rsidRDefault="005B6BBA" w:rsidP="005B6BBA">
      <w:pPr>
        <w:pStyle w:val="Listaszerbekezds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3610A4">
        <w:rPr>
          <w:rFonts w:ascii="Verdana" w:hAnsi="Verdana"/>
          <w:b/>
          <w:sz w:val="20"/>
          <w:szCs w:val="20"/>
        </w:rPr>
        <w:t>a</w:t>
      </w:r>
      <w:proofErr w:type="gramEnd"/>
      <w:r w:rsidRPr="003610A4">
        <w:rPr>
          <w:rFonts w:ascii="Verdana" w:hAnsi="Verdana"/>
          <w:b/>
          <w:sz w:val="20"/>
          <w:szCs w:val="20"/>
        </w:rPr>
        <w:t xml:space="preserve"> Nemzeti Adatvédelmi és Információszabadság Hatóságho</w:t>
      </w:r>
      <w:r>
        <w:rPr>
          <w:rFonts w:ascii="Verdana" w:hAnsi="Verdana"/>
          <w:b/>
          <w:sz w:val="20"/>
          <w:szCs w:val="20"/>
        </w:rPr>
        <w:t>z</w:t>
      </w:r>
    </w:p>
    <w:p w:rsidR="005B6BBA" w:rsidRPr="003610A4" w:rsidRDefault="005B6BBA" w:rsidP="005B6BBA">
      <w:pPr>
        <w:pStyle w:val="Listaszerbekezds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Verdana" w:hAnsi="Verdana"/>
          <w:sz w:val="20"/>
          <w:szCs w:val="20"/>
        </w:rPr>
      </w:pPr>
    </w:p>
    <w:p w:rsidR="005B6BBA" w:rsidRPr="003610A4" w:rsidRDefault="005B6BBA" w:rsidP="005B6BBA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3610A4">
        <w:rPr>
          <w:rFonts w:ascii="Verdana" w:hAnsi="Verdana"/>
          <w:sz w:val="20"/>
          <w:szCs w:val="20"/>
        </w:rPr>
        <w:t>1. Bejelentő (Adatkezelő)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12"/>
        <w:gridCol w:w="4450"/>
      </w:tblGrid>
      <w:tr w:rsidR="005B6BBA" w:rsidTr="0003266F">
        <w:tc>
          <w:tcPr>
            <w:tcW w:w="5097" w:type="dxa"/>
          </w:tcPr>
          <w:p w:rsidR="005B6BBA" w:rsidRDefault="005B6BBA" w:rsidP="0003266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Megnevezés</w:t>
            </w:r>
          </w:p>
        </w:tc>
        <w:tc>
          <w:tcPr>
            <w:tcW w:w="5097" w:type="dxa"/>
          </w:tcPr>
          <w:p w:rsidR="005B6BBA" w:rsidRDefault="005B6BBA" w:rsidP="0003266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B6BBA" w:rsidTr="0003266F">
        <w:tc>
          <w:tcPr>
            <w:tcW w:w="5097" w:type="dxa"/>
          </w:tcPr>
          <w:p w:rsidR="005B6BBA" w:rsidRDefault="005B6BBA" w:rsidP="0003266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Székhely</w:t>
            </w:r>
          </w:p>
        </w:tc>
        <w:tc>
          <w:tcPr>
            <w:tcW w:w="5097" w:type="dxa"/>
          </w:tcPr>
          <w:p w:rsidR="005B6BBA" w:rsidRDefault="005B6BBA" w:rsidP="0003266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B6BBA" w:rsidTr="0003266F">
        <w:tc>
          <w:tcPr>
            <w:tcW w:w="5097" w:type="dxa"/>
          </w:tcPr>
          <w:p w:rsidR="005B6BBA" w:rsidRDefault="005B6BBA" w:rsidP="0003266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Adószám</w:t>
            </w:r>
          </w:p>
        </w:tc>
        <w:tc>
          <w:tcPr>
            <w:tcW w:w="5097" w:type="dxa"/>
          </w:tcPr>
          <w:p w:rsidR="005B6BBA" w:rsidRDefault="005B6BBA" w:rsidP="0003266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B6BBA" w:rsidTr="0003266F">
        <w:tc>
          <w:tcPr>
            <w:tcW w:w="5097" w:type="dxa"/>
          </w:tcPr>
          <w:p w:rsidR="005B6BBA" w:rsidRDefault="005B6BBA" w:rsidP="0003266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 cím, telefonszám</w:t>
            </w:r>
          </w:p>
        </w:tc>
        <w:tc>
          <w:tcPr>
            <w:tcW w:w="5097" w:type="dxa"/>
          </w:tcPr>
          <w:p w:rsidR="005B6BBA" w:rsidRDefault="005B6BBA" w:rsidP="0003266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B6BBA" w:rsidRDefault="005B6BBA" w:rsidP="005B6BBA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B6BBA" w:rsidRPr="003610A4" w:rsidRDefault="005B6BBA" w:rsidP="005B6BBA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3610A4">
        <w:rPr>
          <w:rFonts w:ascii="Verdana" w:hAnsi="Verdana"/>
          <w:sz w:val="20"/>
          <w:szCs w:val="20"/>
        </w:rPr>
        <w:t>2. Adatvédelmi tisztviselő, egyéb kapcsolattartó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11"/>
        <w:gridCol w:w="4451"/>
      </w:tblGrid>
      <w:tr w:rsidR="005B6BBA" w:rsidTr="0003266F">
        <w:tc>
          <w:tcPr>
            <w:tcW w:w="5097" w:type="dxa"/>
          </w:tcPr>
          <w:p w:rsidR="005B6BBA" w:rsidRDefault="005B6BBA" w:rsidP="0003266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Név</w:t>
            </w:r>
          </w:p>
        </w:tc>
        <w:tc>
          <w:tcPr>
            <w:tcW w:w="5097" w:type="dxa"/>
          </w:tcPr>
          <w:p w:rsidR="005B6BBA" w:rsidRDefault="005B6BBA" w:rsidP="0003266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B6BBA" w:rsidTr="0003266F">
        <w:tc>
          <w:tcPr>
            <w:tcW w:w="5097" w:type="dxa"/>
          </w:tcPr>
          <w:p w:rsidR="005B6BBA" w:rsidRDefault="005B6BBA" w:rsidP="0003266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Beosztás</w:t>
            </w:r>
          </w:p>
        </w:tc>
        <w:tc>
          <w:tcPr>
            <w:tcW w:w="5097" w:type="dxa"/>
          </w:tcPr>
          <w:p w:rsidR="005B6BBA" w:rsidRDefault="005B6BBA" w:rsidP="0003266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B6BBA" w:rsidTr="0003266F">
        <w:tc>
          <w:tcPr>
            <w:tcW w:w="5097" w:type="dxa"/>
          </w:tcPr>
          <w:p w:rsidR="005B6BBA" w:rsidRDefault="005B6BBA" w:rsidP="0003266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 cím, telefonszám</w:t>
            </w:r>
          </w:p>
        </w:tc>
        <w:tc>
          <w:tcPr>
            <w:tcW w:w="5097" w:type="dxa"/>
          </w:tcPr>
          <w:p w:rsidR="005B6BBA" w:rsidRDefault="005B6BBA" w:rsidP="0003266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B6BBA" w:rsidRDefault="005B6BBA" w:rsidP="005B6BBA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B6BBA" w:rsidRPr="003610A4" w:rsidRDefault="005B6BBA" w:rsidP="005B6BBA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3610A4">
        <w:rPr>
          <w:rFonts w:ascii="Verdana" w:hAnsi="Verdana"/>
          <w:sz w:val="20"/>
          <w:szCs w:val="20"/>
        </w:rPr>
        <w:t>3. Az adatvédelmi incidens jellege, az érintettek kategóriái és hozzávetőleges száma, az incidenssel érintett adatok kategóriái és hozzávetőleges száma</w:t>
      </w:r>
    </w:p>
    <w:tbl>
      <w:tblPr>
        <w:tblStyle w:val="Rcsostblzat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B6BBA" w:rsidTr="0003266F">
        <w:tc>
          <w:tcPr>
            <w:tcW w:w="10201" w:type="dxa"/>
          </w:tcPr>
          <w:p w:rsidR="005B6BBA" w:rsidRDefault="005B6BBA" w:rsidP="0003266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B6BBA" w:rsidRDefault="005B6BBA" w:rsidP="005B6BBA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B6BBA" w:rsidRPr="003610A4" w:rsidRDefault="005B6BBA" w:rsidP="005B6BBA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3610A4">
        <w:rPr>
          <w:rFonts w:ascii="Verdana" w:hAnsi="Verdana"/>
          <w:sz w:val="20"/>
          <w:szCs w:val="20"/>
        </w:rPr>
        <w:t>4. Az adatvédelmi incidensből eredő, valószínűsíthető következmények</w:t>
      </w:r>
    </w:p>
    <w:tbl>
      <w:tblPr>
        <w:tblStyle w:val="Rcsostblzat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B6BBA" w:rsidTr="0003266F">
        <w:tc>
          <w:tcPr>
            <w:tcW w:w="10201" w:type="dxa"/>
          </w:tcPr>
          <w:p w:rsidR="005B6BBA" w:rsidRDefault="005B6BBA" w:rsidP="0003266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5B6BBA" w:rsidRDefault="005B6BBA" w:rsidP="0003266F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B6BBA" w:rsidRPr="00F54AEF" w:rsidRDefault="005B6BBA" w:rsidP="005B6BBA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B834CD">
        <w:rPr>
          <w:rFonts w:ascii="Verdana" w:hAnsi="Verdana"/>
          <w:sz w:val="20"/>
          <w:szCs w:val="20"/>
        </w:rPr>
        <w:t xml:space="preserve">5. </w:t>
      </w:r>
      <w:r w:rsidRPr="00F54AEF">
        <w:rPr>
          <w:rFonts w:ascii="Verdana" w:hAnsi="Verdana"/>
          <w:sz w:val="20"/>
          <w:szCs w:val="20"/>
        </w:rPr>
        <w:t xml:space="preserve">Az Adatkezelő által az adatvédelmi incidens orvoslására tett vagy tervezett intézkedések – ideértve </w:t>
      </w:r>
      <w:r w:rsidRPr="00F54AEF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adott esetben az adatvédelmi incidensből eredő esetleges hátrányos következmények enyhítését célzó intézkedéseket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6BBA" w:rsidTr="0003266F">
        <w:tc>
          <w:tcPr>
            <w:tcW w:w="10194" w:type="dxa"/>
          </w:tcPr>
          <w:p w:rsidR="005B6BBA" w:rsidRDefault="005B6BBA" w:rsidP="000326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nherit" w:eastAsia="Times New Roman" w:hAnsi="inherit"/>
                <w:color w:val="000000"/>
                <w:sz w:val="24"/>
                <w:szCs w:val="24"/>
              </w:rPr>
            </w:pPr>
          </w:p>
          <w:p w:rsidR="005B6BBA" w:rsidRDefault="005B6BBA" w:rsidP="000326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nherit" w:eastAsia="Times New Roman" w:hAnsi="inherit"/>
                <w:color w:val="000000"/>
                <w:sz w:val="24"/>
                <w:szCs w:val="24"/>
              </w:rPr>
            </w:pPr>
          </w:p>
          <w:p w:rsidR="005B6BBA" w:rsidRDefault="005B6BBA" w:rsidP="000326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nherit" w:eastAsia="Times New Roman" w:hAnsi="inherit"/>
                <w:color w:val="000000"/>
                <w:sz w:val="24"/>
                <w:szCs w:val="24"/>
              </w:rPr>
            </w:pPr>
          </w:p>
        </w:tc>
      </w:tr>
    </w:tbl>
    <w:p w:rsidR="005B6BBA" w:rsidRDefault="005B6BBA" w:rsidP="005B6BBA">
      <w:pPr>
        <w:widowControl w:val="0"/>
        <w:autoSpaceDE w:val="0"/>
        <w:autoSpaceDN w:val="0"/>
        <w:adjustRightInd w:val="0"/>
        <w:jc w:val="both"/>
        <w:rPr>
          <w:rFonts w:ascii="inherit" w:eastAsia="Times New Roman" w:hAnsi="inherit" w:cs="Times New Roman"/>
          <w:color w:val="000000"/>
          <w:sz w:val="24"/>
          <w:szCs w:val="24"/>
          <w:lang w:eastAsia="hu-HU"/>
        </w:rPr>
      </w:pPr>
    </w:p>
    <w:p w:rsidR="005B6BBA" w:rsidRDefault="005B6BBA" w:rsidP="005B6BBA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 Az alábbi tény feltüntetése: Amennyiben nem lehetséges a fenti információkat egyidejűleg közölni, azok további indokolatlan késedelem nélkül részletekben is közölhetők a Hatósággal.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6BBA" w:rsidTr="0003266F">
        <w:trPr>
          <w:hidden/>
        </w:trPr>
        <w:tc>
          <w:tcPr>
            <w:tcW w:w="10194" w:type="dxa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5B6BBA" w:rsidTr="0003266F">
              <w:trPr>
                <w:hidden/>
              </w:trPr>
              <w:tc>
                <w:tcPr>
                  <w:tcW w:w="9968" w:type="dxa"/>
                </w:tcPr>
                <w:p w:rsidR="005B6BBA" w:rsidRDefault="005B6BBA" w:rsidP="0003266F">
                  <w:pPr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</w:rPr>
                  </w:pPr>
                </w:p>
              </w:tc>
            </w:tr>
          </w:tbl>
          <w:p w:rsidR="005B6BBA" w:rsidRDefault="005B6BBA" w:rsidP="0003266F">
            <w:pPr>
              <w:rPr>
                <w:rFonts w:ascii="Times New Roman" w:eastAsia="Times New Roman" w:hAnsi="Times New Roman"/>
                <w:vanish/>
                <w:sz w:val="24"/>
                <w:szCs w:val="24"/>
              </w:rPr>
            </w:pPr>
          </w:p>
        </w:tc>
      </w:tr>
      <w:tr w:rsidR="005B6BBA" w:rsidTr="0003266F">
        <w:trPr>
          <w:hidden/>
        </w:trPr>
        <w:tc>
          <w:tcPr>
            <w:tcW w:w="10194" w:type="dxa"/>
          </w:tcPr>
          <w:p w:rsidR="005B6BBA" w:rsidRDefault="005B6BBA" w:rsidP="0003266F">
            <w:pPr>
              <w:rPr>
                <w:rFonts w:ascii="Times New Roman" w:eastAsia="Times New Roman" w:hAnsi="Times New Roman"/>
                <w:vanish/>
                <w:sz w:val="24"/>
                <w:szCs w:val="24"/>
              </w:rPr>
            </w:pPr>
          </w:p>
        </w:tc>
      </w:tr>
      <w:tr w:rsidR="005B6BBA" w:rsidTr="0003266F">
        <w:tc>
          <w:tcPr>
            <w:tcW w:w="10194" w:type="dxa"/>
          </w:tcPr>
          <w:p w:rsidR="005B6BBA" w:rsidRDefault="005B6BBA" w:rsidP="000326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nherit" w:eastAsia="Times New Roman" w:hAnsi="inherit"/>
                <w:color w:val="000000"/>
                <w:sz w:val="24"/>
                <w:szCs w:val="24"/>
              </w:rPr>
            </w:pPr>
          </w:p>
          <w:p w:rsidR="005B6BBA" w:rsidRDefault="005B6BBA" w:rsidP="000326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nherit" w:eastAsia="Times New Roman" w:hAnsi="inherit"/>
                <w:color w:val="000000"/>
                <w:sz w:val="24"/>
                <w:szCs w:val="24"/>
              </w:rPr>
            </w:pPr>
          </w:p>
          <w:p w:rsidR="005B6BBA" w:rsidRDefault="005B6BBA" w:rsidP="000326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inherit" w:eastAsia="Times New Roman" w:hAnsi="inherit"/>
                <w:color w:val="000000"/>
                <w:sz w:val="24"/>
                <w:szCs w:val="24"/>
              </w:rPr>
            </w:pPr>
          </w:p>
        </w:tc>
      </w:tr>
    </w:tbl>
    <w:p w:rsidR="005B6BBA" w:rsidRDefault="005B6BBA" w:rsidP="005B6B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6BBA" w:rsidRDefault="005B6BBA" w:rsidP="005B6B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6BBA" w:rsidRDefault="005B6BBA" w:rsidP="005B6B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6BBA" w:rsidRDefault="005B6BBA" w:rsidP="005B6B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2C0F" w:rsidRDefault="00AA2C0F"/>
    <w:sectPr w:rsidR="00AA2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BA"/>
    <w:rsid w:val="005B6BBA"/>
    <w:rsid w:val="00AA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4C50"/>
  <w15:chartTrackingRefBased/>
  <w15:docId w15:val="{C8966A2A-15C2-48D3-BA21-0F5291CA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6BBA"/>
    <w:pPr>
      <w:spacing w:after="12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Welt L Char,Welt L,Bullet List,FooterText,List Paragraph1,numbered,Paragraphe de liste1,Bulletr List Paragraph,列出段落,列出段落1,Listeafsnit1,Parágrafo da Lista1,List Paragraph2,リスト段落"/>
    <w:basedOn w:val="Norml"/>
    <w:link w:val="ListaszerbekezdsChar"/>
    <w:uiPriority w:val="34"/>
    <w:qFormat/>
    <w:rsid w:val="005B6BBA"/>
    <w:pPr>
      <w:ind w:left="720"/>
      <w:contextualSpacing/>
    </w:pPr>
  </w:style>
  <w:style w:type="table" w:styleId="Rcsostblzat">
    <w:name w:val="Table Grid"/>
    <w:basedOn w:val="Normltblzat"/>
    <w:uiPriority w:val="39"/>
    <w:rsid w:val="005B6BBA"/>
    <w:pPr>
      <w:spacing w:after="0" w:line="240" w:lineRule="auto"/>
    </w:pPr>
    <w:rPr>
      <w:rFonts w:eastAsiaTheme="minorEastAsia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Számozott lista 1 Char,Eszeri felsorolás Char,List Paragraph à moi Char,Welt L Char Char,Welt L Char1,Bullet List Char,FooterText Char,List Paragraph1 Char,numbered Char,Paragraphe de liste1 Char,Bulletr List Paragraph Char"/>
    <w:link w:val="Listaszerbekezds"/>
    <w:uiPriority w:val="34"/>
    <w:qFormat/>
    <w:locked/>
    <w:rsid w:val="005B6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Garami László Adrián</dc:creator>
  <cp:keywords/>
  <dc:description/>
  <cp:lastModifiedBy>Dr. Garami László Adrián</cp:lastModifiedBy>
  <cp:revision>1</cp:revision>
  <dcterms:created xsi:type="dcterms:W3CDTF">2021-09-23T14:05:00Z</dcterms:created>
  <dcterms:modified xsi:type="dcterms:W3CDTF">2021-09-23T14:06:00Z</dcterms:modified>
</cp:coreProperties>
</file>